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C1D9" w14:textId="7F0017F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 xml:space="preserve">NATUROPATÍA </w:t>
      </w:r>
    </w:p>
    <w:p w14:paraId="170D4D5E" w14:textId="464CBEA4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042FC0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042FC0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08795C3A" w:rsidR="00E40DCC" w:rsidRPr="00EB0336" w:rsidRDefault="007C3ADF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SEGUNDO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D86851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4C1B46F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093A6B41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D86851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A4E5E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40020D3C" w:rsidR="00FE77B4" w:rsidRPr="0011461A" w:rsidRDefault="001533C4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VALORACIONES ALTERNATIVAS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4C42A" w14:textId="07D5DB7E" w:rsidR="00FE77B4" w:rsidRPr="003A4E5E" w:rsidRDefault="003A4E5E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96</w:t>
            </w:r>
          </w:p>
        </w:tc>
      </w:tr>
      <w:tr w:rsidR="00FB57D0" w:rsidRPr="0011461A" w14:paraId="5ED9DF61" w14:textId="77777777" w:rsidTr="003A4E5E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75AD25B0" w:rsidR="00FB57D0" w:rsidRPr="0011461A" w:rsidRDefault="001533C4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FISIOLOGÍA ENERGÉTICA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63207" w14:textId="15BE0BFC" w:rsidR="00FB57D0" w:rsidRPr="003A4E5E" w:rsidRDefault="00DA7424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A4E5E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="003A4E5E">
              <w:rPr>
                <w:rFonts w:cstheme="minorHAnsi"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FE77B4" w:rsidRPr="0011461A" w14:paraId="3CD45004" w14:textId="77777777" w:rsidTr="00D4273E">
        <w:trPr>
          <w:trHeight w:val="284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12284955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642E9F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1533C4">
              <w:rPr>
                <w:rFonts w:cstheme="minorHAnsi"/>
                <w:b/>
                <w:color w:val="000000" w:themeColor="text1"/>
                <w:sz w:val="20"/>
                <w:szCs w:val="20"/>
              </w:rPr>
              <w:t>44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31A32421" w:rsidR="00E40DCC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5AADC7C6" w14:textId="77777777" w:rsidR="001533C4" w:rsidRPr="0011461A" w:rsidRDefault="001533C4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D86851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1533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ACTIVIDADES DEL PLAN DE PRÁCTICAS</w:t>
            </w:r>
          </w:p>
        </w:tc>
      </w:tr>
      <w:tr w:rsidR="00AB4705" w:rsidRPr="0011461A" w14:paraId="75F4BDCD" w14:textId="37EACFFC" w:rsidTr="00C94502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77777777" w:rsidR="00AB4705" w:rsidRPr="0011461A" w:rsidRDefault="00AB4705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AB4705" w:rsidRPr="0011461A" w:rsidRDefault="00AB4705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4639CC0A" w14:textId="292D36CE" w:rsidR="00AB4705" w:rsidRPr="0011461A" w:rsidRDefault="00AB4705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AB4705" w:rsidRPr="0011461A" w14:paraId="0ED5A8F0" w14:textId="35096C16" w:rsidTr="002A45D1">
        <w:trPr>
          <w:trHeight w:val="2230"/>
        </w:trPr>
        <w:tc>
          <w:tcPr>
            <w:tcW w:w="2269" w:type="dxa"/>
            <w:vAlign w:val="center"/>
          </w:tcPr>
          <w:p w14:paraId="492253BD" w14:textId="1B4B2A31" w:rsidR="00AB4705" w:rsidRPr="005F7BCE" w:rsidRDefault="00AB4705" w:rsidP="00072CA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VALORACIONES ALTERNATIVAS</w:t>
            </w:r>
          </w:p>
        </w:tc>
        <w:tc>
          <w:tcPr>
            <w:tcW w:w="3260" w:type="dxa"/>
            <w:vAlign w:val="center"/>
          </w:tcPr>
          <w:p w14:paraId="44F353A6" w14:textId="7FAA1CFA" w:rsidR="00AB4705" w:rsidRPr="001533C4" w:rsidRDefault="00AB4705" w:rsidP="007952AA">
            <w:pPr>
              <w:jc w:val="both"/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</w:pPr>
            <w:r w:rsidRPr="00AB4705">
              <w:rPr>
                <w:rFonts w:cstheme="minorHAnsi"/>
                <w:sz w:val="20"/>
                <w:szCs w:val="20"/>
                <w:shd w:val="clear" w:color="auto" w:fill="FFFFFF"/>
              </w:rPr>
              <w:t>Evaluar el estado de órganos o los sistemas del cuerpo que están afectados, que permita prevenir posibles patologías en los aspectos físico, químico, psicológico o energético.</w:t>
            </w:r>
          </w:p>
        </w:tc>
        <w:tc>
          <w:tcPr>
            <w:tcW w:w="4990" w:type="dxa"/>
            <w:tcBorders>
              <w:right w:val="single" w:sz="2" w:space="0" w:color="auto"/>
            </w:tcBorders>
            <w:vAlign w:val="center"/>
          </w:tcPr>
          <w:p w14:paraId="458448F4" w14:textId="5467CA86" w:rsidR="00AB4705" w:rsidRPr="001533C4" w:rsidRDefault="00AB4705" w:rsidP="007952AA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B4705">
              <w:rPr>
                <w:rFonts w:cstheme="minorHAnsi"/>
                <w:sz w:val="20"/>
                <w:szCs w:val="20"/>
              </w:rPr>
              <w:t>Evaluar mediante el pre test el estado de salud de los diferentes órganos y sistemas para la prevención y tratamiento de diferentes patologías.</w:t>
            </w:r>
          </w:p>
        </w:tc>
      </w:tr>
      <w:tr w:rsidR="002A45D1" w:rsidRPr="0011461A" w14:paraId="462A943B" w14:textId="77777777" w:rsidTr="00C55AE0">
        <w:trPr>
          <w:trHeight w:val="1720"/>
        </w:trPr>
        <w:tc>
          <w:tcPr>
            <w:tcW w:w="2269" w:type="dxa"/>
            <w:vAlign w:val="center"/>
          </w:tcPr>
          <w:p w14:paraId="0473BAFB" w14:textId="36B233C6" w:rsidR="002A45D1" w:rsidRPr="005F7BCE" w:rsidRDefault="002A45D1" w:rsidP="00B52DA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FISIOLOGÍA ENERGÉTICA</w:t>
            </w:r>
          </w:p>
        </w:tc>
        <w:tc>
          <w:tcPr>
            <w:tcW w:w="3260" w:type="dxa"/>
            <w:vAlign w:val="center"/>
          </w:tcPr>
          <w:p w14:paraId="66D8D94B" w14:textId="6615C029" w:rsidR="002A45D1" w:rsidRPr="001533C4" w:rsidRDefault="002A45D1" w:rsidP="00B52DA3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A45D1">
              <w:rPr>
                <w:rFonts w:cstheme="minorHAnsi"/>
                <w:sz w:val="20"/>
                <w:szCs w:val="20"/>
              </w:rPr>
              <w:t>Aplicar procedimientos prácticos para equilibrar y potenciar el flujo de energía vital comprendiendo los conceptos clave relacionados con la energía vital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A45D1">
              <w:rPr>
                <w:rFonts w:cstheme="minorHAnsi"/>
                <w:sz w:val="20"/>
                <w:szCs w:val="20"/>
              </w:rPr>
              <w:t>los canales energéticos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A45D1">
              <w:rPr>
                <w:rFonts w:cstheme="minorHAnsi"/>
                <w:sz w:val="20"/>
                <w:szCs w:val="20"/>
              </w:rPr>
              <w:t>y los centros de energía mediante el desarrollo de una actitud positiva hacia la conexión mente-cuerpo en los pacientes.</w:t>
            </w:r>
          </w:p>
        </w:tc>
        <w:tc>
          <w:tcPr>
            <w:tcW w:w="4990" w:type="dxa"/>
            <w:tcBorders>
              <w:right w:val="single" w:sz="2" w:space="0" w:color="auto"/>
            </w:tcBorders>
            <w:vAlign w:val="center"/>
          </w:tcPr>
          <w:p w14:paraId="01986ECB" w14:textId="77777777" w:rsidR="002A45D1" w:rsidRDefault="003A4E5E" w:rsidP="00B52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3A4E5E">
              <w:rPr>
                <w:rFonts w:cstheme="minorHAnsi"/>
                <w:sz w:val="20"/>
                <w:szCs w:val="20"/>
              </w:rPr>
              <w:t>Realizar autoevaluaciones del propio estado energético mediante la observación de sensaciones corporales y emocionales.</w:t>
            </w:r>
          </w:p>
          <w:p w14:paraId="2814EF3C" w14:textId="101DA43D" w:rsidR="003A4E5E" w:rsidRPr="001533C4" w:rsidRDefault="003A4E5E" w:rsidP="00B52DA3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Usar </w:t>
            </w:r>
            <w:r w:rsidRPr="003A4E5E">
              <w:rPr>
                <w:rFonts w:cstheme="minorHAnsi"/>
                <w:sz w:val="20"/>
                <w:szCs w:val="20"/>
              </w:rPr>
              <w:t>técnicas de liberación emocional para liberar bloqueos energéticos asociados a emociones negativas.</w:t>
            </w:r>
          </w:p>
        </w:tc>
      </w:tr>
    </w:tbl>
    <w:p w14:paraId="02B913E5" w14:textId="77777777" w:rsidR="00E40DCC" w:rsidRPr="0011461A" w:rsidRDefault="00E40DCC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D86851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2A77D518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537EFC25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99BFE8B" w14:textId="0080F1F1" w:rsidR="003F4640" w:rsidRDefault="003F4640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DCE5D0D" w14:textId="77777777" w:rsidR="003F4640" w:rsidRDefault="003F4640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D4273E">
      <w:headerReference w:type="default" r:id="rId8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AEBEC" w14:textId="77777777" w:rsidR="003B4257" w:rsidRDefault="003B4257" w:rsidP="00E40DCC">
      <w:pPr>
        <w:spacing w:after="0" w:line="240" w:lineRule="auto"/>
      </w:pPr>
      <w:r>
        <w:separator/>
      </w:r>
    </w:p>
  </w:endnote>
  <w:endnote w:type="continuationSeparator" w:id="0">
    <w:p w14:paraId="3F4BC843" w14:textId="77777777" w:rsidR="003B4257" w:rsidRDefault="003B4257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0C77B" w14:textId="77777777" w:rsidR="003B4257" w:rsidRDefault="003B4257" w:rsidP="00E40DCC">
      <w:pPr>
        <w:spacing w:after="0" w:line="240" w:lineRule="auto"/>
      </w:pPr>
      <w:r>
        <w:separator/>
      </w:r>
    </w:p>
  </w:footnote>
  <w:footnote w:type="continuationSeparator" w:id="0">
    <w:p w14:paraId="1297B6FF" w14:textId="77777777" w:rsidR="003B4257" w:rsidRDefault="003B4257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42FC0"/>
    <w:rsid w:val="000669EF"/>
    <w:rsid w:val="00072CA8"/>
    <w:rsid w:val="000A6AC0"/>
    <w:rsid w:val="000F7E3E"/>
    <w:rsid w:val="00104D6C"/>
    <w:rsid w:val="0011461A"/>
    <w:rsid w:val="001533C4"/>
    <w:rsid w:val="00207F98"/>
    <w:rsid w:val="002A12AF"/>
    <w:rsid w:val="002A45D1"/>
    <w:rsid w:val="002A569A"/>
    <w:rsid w:val="002C59F2"/>
    <w:rsid w:val="002F3007"/>
    <w:rsid w:val="00365ACF"/>
    <w:rsid w:val="00383DAF"/>
    <w:rsid w:val="003911D7"/>
    <w:rsid w:val="003A4E5E"/>
    <w:rsid w:val="003B4257"/>
    <w:rsid w:val="003B6C4F"/>
    <w:rsid w:val="003F19E3"/>
    <w:rsid w:val="003F4640"/>
    <w:rsid w:val="00457AC4"/>
    <w:rsid w:val="00466B4C"/>
    <w:rsid w:val="004E0D86"/>
    <w:rsid w:val="004E3E8A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408D5"/>
    <w:rsid w:val="007555AF"/>
    <w:rsid w:val="007952AA"/>
    <w:rsid w:val="007C3ADF"/>
    <w:rsid w:val="00816CC9"/>
    <w:rsid w:val="008276D4"/>
    <w:rsid w:val="008D1C26"/>
    <w:rsid w:val="00961074"/>
    <w:rsid w:val="00993B0A"/>
    <w:rsid w:val="009E3D8A"/>
    <w:rsid w:val="00AB4705"/>
    <w:rsid w:val="00B03F4F"/>
    <w:rsid w:val="00B21B1A"/>
    <w:rsid w:val="00B52DA3"/>
    <w:rsid w:val="00B6097D"/>
    <w:rsid w:val="00B71E67"/>
    <w:rsid w:val="00BE4CC1"/>
    <w:rsid w:val="00C01A29"/>
    <w:rsid w:val="00C45272"/>
    <w:rsid w:val="00CC0395"/>
    <w:rsid w:val="00CD5DB3"/>
    <w:rsid w:val="00CE4EC5"/>
    <w:rsid w:val="00CE4FF1"/>
    <w:rsid w:val="00D4273E"/>
    <w:rsid w:val="00D86851"/>
    <w:rsid w:val="00DA2AA3"/>
    <w:rsid w:val="00DA7424"/>
    <w:rsid w:val="00DC72F6"/>
    <w:rsid w:val="00DE2A40"/>
    <w:rsid w:val="00E16A4C"/>
    <w:rsid w:val="00E40DCC"/>
    <w:rsid w:val="00EB0336"/>
    <w:rsid w:val="00EE1FC0"/>
    <w:rsid w:val="00F150E2"/>
    <w:rsid w:val="00F237C4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5ACA-F845-4B5B-90CB-85C70538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4</cp:revision>
  <cp:lastPrinted>2025-03-18T19:53:00Z</cp:lastPrinted>
  <dcterms:created xsi:type="dcterms:W3CDTF">2025-03-18T16:46:00Z</dcterms:created>
  <dcterms:modified xsi:type="dcterms:W3CDTF">2025-03-18T21:26:00Z</dcterms:modified>
</cp:coreProperties>
</file>